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4A" w:rsidRPr="005F0EF0" w:rsidRDefault="0044684A" w:rsidP="0044684A">
      <w:pPr>
        <w:jc w:val="center"/>
        <w:rPr>
          <w:rFonts w:ascii="Arial Narrow" w:hAnsi="Arial Narrow"/>
          <w:b/>
          <w:sz w:val="24"/>
          <w:szCs w:val="24"/>
        </w:rPr>
      </w:pPr>
      <w:r w:rsidRPr="005F0EF0">
        <w:rPr>
          <w:rFonts w:ascii="Arial Narrow" w:hAnsi="Arial Narrow"/>
          <w:b/>
          <w:sz w:val="24"/>
          <w:szCs w:val="24"/>
        </w:rPr>
        <w:t>İLAN</w:t>
      </w:r>
    </w:p>
    <w:p w:rsidR="0044684A" w:rsidRPr="005F0EF0" w:rsidRDefault="0044684A" w:rsidP="0044684A">
      <w:pPr>
        <w:jc w:val="center"/>
        <w:rPr>
          <w:rFonts w:ascii="Arial Narrow" w:hAnsi="Arial Narrow"/>
          <w:b/>
          <w:sz w:val="24"/>
          <w:szCs w:val="24"/>
          <w:u w:val="single"/>
        </w:rPr>
      </w:pPr>
      <w:r w:rsidRPr="005F0EF0">
        <w:rPr>
          <w:rFonts w:ascii="Arial Narrow" w:hAnsi="Arial Narrow"/>
          <w:b/>
          <w:sz w:val="24"/>
          <w:szCs w:val="24"/>
          <w:u w:val="single"/>
        </w:rPr>
        <w:t>FETHİYE BELEDİYE BAŞKANLIĞINDAN</w:t>
      </w:r>
    </w:p>
    <w:p w:rsidR="0044684A" w:rsidRPr="005F0EF0" w:rsidRDefault="0044684A" w:rsidP="0044684A">
      <w:pPr>
        <w:jc w:val="center"/>
        <w:rPr>
          <w:rFonts w:ascii="Arial Narrow" w:hAnsi="Arial Narrow"/>
          <w:b/>
          <w:sz w:val="24"/>
          <w:szCs w:val="24"/>
        </w:rPr>
      </w:pPr>
    </w:p>
    <w:p w:rsidR="0044684A" w:rsidRPr="005F0EF0" w:rsidRDefault="0044684A" w:rsidP="0044684A">
      <w:pPr>
        <w:jc w:val="both"/>
        <w:rPr>
          <w:rFonts w:ascii="Arial Narrow" w:hAnsi="Arial Narrow"/>
          <w:sz w:val="24"/>
          <w:szCs w:val="24"/>
        </w:rPr>
      </w:pPr>
      <w:r w:rsidRPr="005F0EF0">
        <w:rPr>
          <w:rFonts w:ascii="Arial Narrow" w:hAnsi="Arial Narrow"/>
          <w:sz w:val="24"/>
          <w:szCs w:val="24"/>
        </w:rPr>
        <w:tab/>
        <w:t>Belediye Meclisi</w:t>
      </w:r>
      <w:r>
        <w:rPr>
          <w:rFonts w:ascii="Arial Narrow" w:hAnsi="Arial Narrow"/>
          <w:sz w:val="24"/>
          <w:szCs w:val="24"/>
        </w:rPr>
        <w:t>’</w:t>
      </w:r>
      <w:r w:rsidRPr="005F0EF0">
        <w:rPr>
          <w:rFonts w:ascii="Arial Narrow" w:hAnsi="Arial Narrow"/>
          <w:sz w:val="24"/>
          <w:szCs w:val="24"/>
        </w:rPr>
        <w:t xml:space="preserve">nin </w:t>
      </w:r>
      <w:r>
        <w:rPr>
          <w:rFonts w:ascii="Arial Narrow" w:hAnsi="Arial Narrow"/>
          <w:sz w:val="24"/>
          <w:szCs w:val="24"/>
        </w:rPr>
        <w:t>2021</w:t>
      </w:r>
      <w:r w:rsidRPr="005F0EF0">
        <w:rPr>
          <w:rFonts w:ascii="Arial Narrow" w:hAnsi="Arial Narrow"/>
          <w:sz w:val="24"/>
          <w:szCs w:val="24"/>
        </w:rPr>
        <w:t xml:space="preserve"> Yılı </w:t>
      </w:r>
      <w:r>
        <w:rPr>
          <w:rFonts w:ascii="Arial Narrow" w:hAnsi="Arial Narrow"/>
          <w:sz w:val="24"/>
          <w:szCs w:val="24"/>
        </w:rPr>
        <w:t xml:space="preserve">Mart </w:t>
      </w:r>
      <w:r w:rsidRPr="005F0EF0">
        <w:rPr>
          <w:rFonts w:ascii="Arial Narrow" w:hAnsi="Arial Narrow"/>
          <w:sz w:val="24"/>
          <w:szCs w:val="24"/>
        </w:rPr>
        <w:t xml:space="preserve">Ayı </w:t>
      </w:r>
      <w:r w:rsidR="00583E6B">
        <w:rPr>
          <w:rFonts w:ascii="Arial Narrow" w:hAnsi="Arial Narrow"/>
          <w:sz w:val="24"/>
          <w:szCs w:val="24"/>
        </w:rPr>
        <w:t xml:space="preserve">Olağanüstü </w:t>
      </w:r>
      <w:r w:rsidRPr="005F0EF0">
        <w:rPr>
          <w:rFonts w:ascii="Arial Narrow" w:hAnsi="Arial Narrow"/>
          <w:sz w:val="24"/>
          <w:szCs w:val="24"/>
        </w:rPr>
        <w:t>Toplantısı aşağıdaki gündem uyarınca</w:t>
      </w:r>
      <w:r>
        <w:rPr>
          <w:rFonts w:ascii="Arial Narrow" w:hAnsi="Arial Narrow"/>
          <w:sz w:val="24"/>
          <w:szCs w:val="24"/>
        </w:rPr>
        <w:t xml:space="preserve">                                </w:t>
      </w:r>
      <w:r w:rsidR="00583E6B">
        <w:rPr>
          <w:rFonts w:ascii="Arial Narrow" w:hAnsi="Arial Narrow"/>
          <w:sz w:val="24"/>
          <w:szCs w:val="24"/>
        </w:rPr>
        <w:t>26 Mart 2021 Cuma</w:t>
      </w:r>
      <w:r>
        <w:rPr>
          <w:rFonts w:ascii="Arial Narrow" w:hAnsi="Arial Narrow"/>
          <w:sz w:val="24"/>
          <w:szCs w:val="24"/>
        </w:rPr>
        <w:t xml:space="preserve"> </w:t>
      </w:r>
      <w:r w:rsidRPr="005F0EF0">
        <w:rPr>
          <w:rFonts w:ascii="Arial Narrow" w:hAnsi="Arial Narrow"/>
          <w:sz w:val="24"/>
          <w:szCs w:val="24"/>
        </w:rPr>
        <w:t xml:space="preserve">günü saat </w:t>
      </w:r>
      <w:proofErr w:type="gramStart"/>
      <w:r w:rsidR="00583E6B">
        <w:rPr>
          <w:rFonts w:ascii="Arial Narrow" w:hAnsi="Arial Narrow"/>
          <w:sz w:val="24"/>
          <w:szCs w:val="24"/>
        </w:rPr>
        <w:t>11</w:t>
      </w:r>
      <w:r w:rsidRPr="005F0EF0">
        <w:rPr>
          <w:rFonts w:ascii="Arial Narrow" w:hAnsi="Arial Narrow"/>
          <w:sz w:val="24"/>
          <w:szCs w:val="24"/>
        </w:rPr>
        <w:t>:</w:t>
      </w:r>
      <w:r w:rsidR="00583E6B">
        <w:rPr>
          <w:rFonts w:ascii="Arial Narrow" w:hAnsi="Arial Narrow"/>
          <w:sz w:val="24"/>
          <w:szCs w:val="24"/>
          <w:vertAlign w:val="superscript"/>
        </w:rPr>
        <w:t>30</w:t>
      </w:r>
      <w:r w:rsidRPr="005F0EF0">
        <w:rPr>
          <w:rFonts w:ascii="Arial Narrow" w:hAnsi="Arial Narrow"/>
          <w:sz w:val="24"/>
          <w:szCs w:val="24"/>
        </w:rPr>
        <w:t>’d</w:t>
      </w:r>
      <w:r w:rsidR="00583E6B">
        <w:rPr>
          <w:rFonts w:ascii="Arial Narrow" w:hAnsi="Arial Narrow"/>
          <w:sz w:val="24"/>
          <w:szCs w:val="24"/>
        </w:rPr>
        <w:t>a</w:t>
      </w:r>
      <w:proofErr w:type="gramEnd"/>
      <w:r w:rsidRPr="005F0EF0">
        <w:rPr>
          <w:rFonts w:ascii="Arial Narrow" w:hAnsi="Arial Narrow"/>
          <w:sz w:val="24"/>
          <w:szCs w:val="24"/>
        </w:rPr>
        <w:t xml:space="preserve"> </w:t>
      </w:r>
      <w:r>
        <w:rPr>
          <w:rFonts w:ascii="Arial Narrow" w:hAnsi="Arial Narrow"/>
          <w:sz w:val="24"/>
          <w:szCs w:val="24"/>
        </w:rPr>
        <w:t>Fethiye Belediyesi</w:t>
      </w:r>
      <w:r w:rsidR="001C7E71">
        <w:rPr>
          <w:rFonts w:ascii="Arial Narrow" w:hAnsi="Arial Narrow"/>
          <w:sz w:val="24"/>
          <w:szCs w:val="24"/>
        </w:rPr>
        <w:t xml:space="preserve"> Meclis Salonunda</w:t>
      </w:r>
      <w:bookmarkStart w:id="0" w:name="_GoBack"/>
      <w:bookmarkEnd w:id="0"/>
      <w:r>
        <w:rPr>
          <w:rFonts w:ascii="Arial Narrow" w:hAnsi="Arial Narrow"/>
          <w:sz w:val="24"/>
          <w:szCs w:val="24"/>
        </w:rPr>
        <w:t xml:space="preserve"> </w:t>
      </w:r>
      <w:r w:rsidRPr="005F0EF0">
        <w:rPr>
          <w:rFonts w:ascii="Arial Narrow" w:hAnsi="Arial Narrow"/>
          <w:sz w:val="24"/>
          <w:szCs w:val="24"/>
        </w:rPr>
        <w:t>yapılacaktır.</w:t>
      </w:r>
    </w:p>
    <w:p w:rsidR="0044684A" w:rsidRPr="005F0EF0" w:rsidRDefault="0044684A" w:rsidP="0044684A">
      <w:pPr>
        <w:jc w:val="both"/>
        <w:rPr>
          <w:rFonts w:ascii="Arial Narrow" w:hAnsi="Arial Narrow"/>
          <w:sz w:val="24"/>
          <w:szCs w:val="24"/>
        </w:rPr>
      </w:pPr>
      <w:r w:rsidRPr="005F0EF0">
        <w:rPr>
          <w:rFonts w:ascii="Arial Narrow" w:hAnsi="Arial Narrow"/>
          <w:sz w:val="24"/>
          <w:szCs w:val="24"/>
        </w:rPr>
        <w:tab/>
        <w:t>İlgililere ve sayın halkımıza duyurulur.</w:t>
      </w:r>
    </w:p>
    <w:p w:rsidR="0044684A" w:rsidRPr="005F0EF0" w:rsidRDefault="0044684A" w:rsidP="0044684A">
      <w:pPr>
        <w:jc w:val="both"/>
        <w:rPr>
          <w:rFonts w:ascii="Arial Narrow" w:hAnsi="Arial Narrow"/>
          <w:sz w:val="24"/>
          <w:szCs w:val="24"/>
        </w:rPr>
      </w:pPr>
    </w:p>
    <w:p w:rsidR="0044684A" w:rsidRPr="005F0EF0" w:rsidRDefault="0044684A" w:rsidP="0044684A">
      <w:pPr>
        <w:tabs>
          <w:tab w:val="left" w:pos="567"/>
        </w:tabs>
        <w:rPr>
          <w:rFonts w:ascii="Arial Narrow" w:hAnsi="Arial Narrow"/>
          <w:b/>
          <w:sz w:val="24"/>
          <w:szCs w:val="24"/>
          <w:u w:val="single"/>
        </w:rPr>
      </w:pPr>
      <w:r w:rsidRPr="00040BE1">
        <w:rPr>
          <w:rFonts w:ascii="Arial Narrow" w:hAnsi="Arial Narrow"/>
          <w:b/>
          <w:sz w:val="24"/>
          <w:szCs w:val="24"/>
        </w:rPr>
        <w:t xml:space="preserve">      </w:t>
      </w:r>
      <w:r w:rsidRPr="005F0EF0">
        <w:rPr>
          <w:rFonts w:ascii="Arial Narrow" w:hAnsi="Arial Narrow"/>
          <w:b/>
          <w:sz w:val="24"/>
          <w:szCs w:val="24"/>
          <w:u w:val="single"/>
        </w:rPr>
        <w:t>GÜNDEM</w:t>
      </w:r>
      <w:r w:rsidRPr="005F0EF0">
        <w:rPr>
          <w:rFonts w:ascii="Arial Narrow" w:hAnsi="Arial Narrow"/>
          <w:b/>
          <w:sz w:val="24"/>
          <w:szCs w:val="24"/>
          <w:u w:val="single"/>
        </w:rPr>
        <w:tab/>
      </w:r>
      <w:r w:rsidRPr="005F0EF0">
        <w:rPr>
          <w:rFonts w:ascii="Arial Narrow" w:hAnsi="Arial Narrow"/>
          <w:b/>
          <w:sz w:val="24"/>
          <w:szCs w:val="24"/>
          <w:u w:val="single"/>
        </w:rPr>
        <w:tab/>
      </w:r>
      <w:r w:rsidRPr="005F0EF0">
        <w:rPr>
          <w:rFonts w:ascii="Arial Narrow" w:hAnsi="Arial Narrow"/>
          <w:b/>
          <w:sz w:val="24"/>
          <w:szCs w:val="24"/>
          <w:u w:val="single"/>
        </w:rPr>
        <w:tab/>
        <w:t>:</w:t>
      </w:r>
    </w:p>
    <w:p w:rsidR="0044684A" w:rsidRPr="005F0EF0" w:rsidRDefault="0044684A" w:rsidP="0044684A">
      <w:pPr>
        <w:tabs>
          <w:tab w:val="num" w:pos="480"/>
        </w:tabs>
        <w:jc w:val="both"/>
        <w:rPr>
          <w:rFonts w:ascii="Arial Narrow" w:hAnsi="Arial Narrow"/>
          <w:b/>
          <w:sz w:val="24"/>
          <w:szCs w:val="24"/>
          <w:u w:val="single"/>
        </w:rPr>
      </w:pPr>
    </w:p>
    <w:p w:rsidR="0044684A" w:rsidRPr="003978BD" w:rsidRDefault="00583E6B" w:rsidP="0044684A">
      <w:pPr>
        <w:pStyle w:val="ListeParagraf"/>
        <w:numPr>
          <w:ilvl w:val="0"/>
          <w:numId w:val="1"/>
        </w:numPr>
        <w:tabs>
          <w:tab w:val="num" w:pos="480"/>
        </w:tabs>
        <w:jc w:val="both"/>
        <w:rPr>
          <w:rFonts w:ascii="Arial Narrow" w:hAnsi="Arial Narrow"/>
          <w:b/>
          <w:sz w:val="24"/>
          <w:szCs w:val="24"/>
          <w:u w:val="single"/>
        </w:rPr>
      </w:pPr>
      <w:proofErr w:type="gramStart"/>
      <w:r w:rsidRPr="003978BD">
        <w:rPr>
          <w:rFonts w:ascii="Arial Narrow" w:hAnsi="Arial Narrow"/>
          <w:sz w:val="24"/>
          <w:szCs w:val="24"/>
        </w:rPr>
        <w:t>01/03/2021</w:t>
      </w:r>
      <w:proofErr w:type="gramEnd"/>
      <w:r w:rsidR="0044684A" w:rsidRPr="003978BD">
        <w:rPr>
          <w:rFonts w:ascii="Arial Narrow" w:hAnsi="Arial Narrow"/>
          <w:sz w:val="24"/>
          <w:szCs w:val="24"/>
        </w:rPr>
        <w:t xml:space="preserve"> tarihinde yapılan 2021 Yılı </w:t>
      </w:r>
      <w:r w:rsidRPr="003978BD">
        <w:rPr>
          <w:rFonts w:ascii="Arial Narrow" w:hAnsi="Arial Narrow"/>
          <w:sz w:val="24"/>
          <w:szCs w:val="24"/>
        </w:rPr>
        <w:t>Mart</w:t>
      </w:r>
      <w:r w:rsidR="0044684A" w:rsidRPr="003978BD">
        <w:rPr>
          <w:rFonts w:ascii="Arial Narrow" w:hAnsi="Arial Narrow"/>
          <w:sz w:val="24"/>
          <w:szCs w:val="24"/>
        </w:rPr>
        <w:t xml:space="preserve"> Ayı Meclis Toplantısının Karar Özetinin okunması,</w:t>
      </w:r>
    </w:p>
    <w:p w:rsidR="00C844A7" w:rsidRPr="003978BD" w:rsidRDefault="00C844A7" w:rsidP="003978BD">
      <w:pPr>
        <w:pStyle w:val="ListeParagraf"/>
        <w:numPr>
          <w:ilvl w:val="0"/>
          <w:numId w:val="1"/>
        </w:numPr>
        <w:tabs>
          <w:tab w:val="num" w:pos="480"/>
        </w:tabs>
        <w:jc w:val="both"/>
        <w:rPr>
          <w:rFonts w:ascii="Arial Narrow" w:hAnsi="Arial Narrow"/>
          <w:b/>
          <w:sz w:val="24"/>
          <w:szCs w:val="24"/>
          <w:u w:val="single"/>
        </w:rPr>
      </w:pPr>
      <w:r w:rsidRPr="003978BD">
        <w:rPr>
          <w:rStyle w:val="Gl"/>
          <w:rFonts w:ascii="Arial Narrow" w:hAnsi="Arial Narrow"/>
          <w:color w:val="000000"/>
          <w:sz w:val="24"/>
          <w:szCs w:val="24"/>
        </w:rPr>
        <w:t xml:space="preserve">"Muğla İli, Fethiye İlçesi, </w:t>
      </w:r>
      <w:proofErr w:type="spellStart"/>
      <w:r w:rsidRPr="003978BD">
        <w:rPr>
          <w:rStyle w:val="Gl"/>
          <w:rFonts w:ascii="Arial Narrow" w:hAnsi="Arial Narrow"/>
          <w:color w:val="000000"/>
          <w:sz w:val="24"/>
          <w:szCs w:val="24"/>
        </w:rPr>
        <w:t>Faralya</w:t>
      </w:r>
      <w:proofErr w:type="spellEnd"/>
      <w:r w:rsidRPr="003978BD">
        <w:rPr>
          <w:rStyle w:val="Gl"/>
          <w:rFonts w:ascii="Arial Narrow" w:hAnsi="Arial Narrow"/>
          <w:color w:val="000000"/>
          <w:sz w:val="24"/>
          <w:szCs w:val="24"/>
        </w:rPr>
        <w:t xml:space="preserve"> Mahallesi, Aktaş C Tipi Mesire Yeri işletme hakkı ve </w:t>
      </w:r>
      <w:r w:rsidRPr="003978BD">
        <w:rPr>
          <w:rStyle w:val="Gl"/>
          <w:rFonts w:ascii="Arial Narrow" w:hAnsi="Arial Narrow"/>
          <w:sz w:val="24"/>
          <w:szCs w:val="24"/>
        </w:rPr>
        <w:t>Muğla İli, Fethiye İlçesi, </w:t>
      </w:r>
      <w:proofErr w:type="spellStart"/>
      <w:r w:rsidRPr="003978BD">
        <w:rPr>
          <w:rStyle w:val="Gl"/>
          <w:rFonts w:ascii="Arial Narrow" w:hAnsi="Arial Narrow"/>
          <w:sz w:val="24"/>
          <w:szCs w:val="24"/>
        </w:rPr>
        <w:t>Karaçulha</w:t>
      </w:r>
      <w:proofErr w:type="spellEnd"/>
      <w:r w:rsidRPr="003978BD">
        <w:rPr>
          <w:rStyle w:val="Gl"/>
          <w:rFonts w:ascii="Arial Narrow" w:hAnsi="Arial Narrow"/>
          <w:sz w:val="24"/>
          <w:szCs w:val="24"/>
        </w:rPr>
        <w:t xml:space="preserve"> Mahallesi, </w:t>
      </w:r>
      <w:proofErr w:type="spellStart"/>
      <w:r w:rsidRPr="003978BD">
        <w:rPr>
          <w:rStyle w:val="Gl"/>
          <w:rFonts w:ascii="Arial Narrow" w:hAnsi="Arial Narrow"/>
          <w:sz w:val="24"/>
          <w:szCs w:val="24"/>
        </w:rPr>
        <w:t>Kayıkseki</w:t>
      </w:r>
      <w:proofErr w:type="spellEnd"/>
      <w:r w:rsidRPr="003978BD">
        <w:rPr>
          <w:rStyle w:val="Gl"/>
          <w:rFonts w:ascii="Arial Narrow" w:hAnsi="Arial Narrow"/>
          <w:sz w:val="24"/>
          <w:szCs w:val="24"/>
        </w:rPr>
        <w:t xml:space="preserve"> C Tipi Mesire Yeri işletme hakkı 20 (Yirmi) Yıllığına kiraya verilmesi işinin, Muğla İli, Fethiye İlçesi, </w:t>
      </w:r>
      <w:proofErr w:type="spellStart"/>
      <w:r w:rsidRPr="003978BD">
        <w:rPr>
          <w:rStyle w:val="Gl"/>
          <w:rFonts w:ascii="Arial Narrow" w:hAnsi="Arial Narrow"/>
          <w:sz w:val="24"/>
          <w:szCs w:val="24"/>
        </w:rPr>
        <w:t>Eldirek</w:t>
      </w:r>
      <w:proofErr w:type="spellEnd"/>
      <w:r w:rsidRPr="003978BD">
        <w:rPr>
          <w:rStyle w:val="Gl"/>
          <w:rFonts w:ascii="Arial Narrow" w:hAnsi="Arial Narrow"/>
          <w:sz w:val="24"/>
          <w:szCs w:val="24"/>
        </w:rPr>
        <w:t xml:space="preserve"> Mahallesi, </w:t>
      </w:r>
      <w:proofErr w:type="gramStart"/>
      <w:r w:rsidRPr="003978BD">
        <w:rPr>
          <w:rStyle w:val="Gl"/>
          <w:rFonts w:ascii="Arial Narrow" w:hAnsi="Arial Narrow"/>
          <w:sz w:val="24"/>
          <w:szCs w:val="24"/>
        </w:rPr>
        <w:t xml:space="preserve">Değirmenbaşı </w:t>
      </w:r>
      <w:r w:rsidR="003978BD">
        <w:rPr>
          <w:rStyle w:val="Gl"/>
          <w:rFonts w:ascii="Arial Narrow" w:hAnsi="Arial Narrow"/>
          <w:sz w:val="24"/>
          <w:szCs w:val="24"/>
        </w:rPr>
        <w:t xml:space="preserve">      </w:t>
      </w:r>
      <w:r w:rsidRPr="003978BD">
        <w:rPr>
          <w:rStyle w:val="Gl"/>
          <w:rFonts w:ascii="Arial Narrow" w:hAnsi="Arial Narrow"/>
          <w:sz w:val="24"/>
          <w:szCs w:val="24"/>
        </w:rPr>
        <w:t>B</w:t>
      </w:r>
      <w:proofErr w:type="gramEnd"/>
      <w:r w:rsidRPr="003978BD">
        <w:rPr>
          <w:rStyle w:val="Gl"/>
          <w:rFonts w:ascii="Arial Narrow" w:hAnsi="Arial Narrow"/>
          <w:sz w:val="24"/>
          <w:szCs w:val="24"/>
        </w:rPr>
        <w:t xml:space="preserve"> Tipi Mesire Yeri işletme hakkının kiraya verilmesi işinin"</w:t>
      </w:r>
      <w:r w:rsidRPr="003978BD">
        <w:rPr>
          <w:rFonts w:ascii="Arial Narrow" w:hAnsi="Arial Narrow"/>
          <w:sz w:val="24"/>
          <w:szCs w:val="24"/>
        </w:rPr>
        <w:t xml:space="preserve"> 2886 Sayılı Devlet İhale Kanunu ile Mesire Yerleri Yönetmeliğinin 10-c maddesi uyarınca Kapalı Teklif (Artırma) Usulü ile ihalesi yapılacağından, ihaleye katılmaya, ihale ile ilgili iş ve işlemlerin yürütülmesinde, Devlet İhale Kanunu ile ilgili yasalar gereğince veya özel ve tüzel şahısların açacakları ihalelerde açık arttırma, eksiltme veya pazarlığa iştirake, kapalı zarf vermeye, tekliflerde bulunmaya, pey sürmeye bunlardan vazgeçmeye, geçici ve kesin teminatlar yatırmaya, bunları geri almaya, ihalenin üzerimize kalması halinde sözleşme yapmaya, şartlarını kabule, sözleşmede değişiklik ve ek sözleşmeler yapmaya, ihale ile ilgili her türlü taahhütnameler vermeye ve imzalamaya Fethiye Belediye Başkanlığını temsilen Belediye Başkan Yardımcısı Sabri Oğuz </w:t>
      </w:r>
      <w:proofErr w:type="spellStart"/>
      <w:r w:rsidRPr="003978BD">
        <w:rPr>
          <w:rFonts w:ascii="Arial Narrow" w:hAnsi="Arial Narrow"/>
          <w:sz w:val="24"/>
          <w:szCs w:val="24"/>
        </w:rPr>
        <w:t>BOLELLİ'nin</w:t>
      </w:r>
      <w:proofErr w:type="spellEnd"/>
      <w:r w:rsidRPr="003978BD">
        <w:rPr>
          <w:rFonts w:ascii="Arial Narrow" w:hAnsi="Arial Narrow"/>
          <w:sz w:val="24"/>
          <w:szCs w:val="24"/>
        </w:rPr>
        <w:t xml:space="preserve"> yetkili kılınması ve ihaleler ile ilgili tarih ve saat değişikliği olduğu takdirde aynı yetkilerin geçerli olması</w:t>
      </w:r>
      <w:r w:rsidR="003978BD">
        <w:rPr>
          <w:rFonts w:ascii="Arial Narrow" w:hAnsi="Arial Narrow"/>
          <w:sz w:val="24"/>
          <w:szCs w:val="24"/>
        </w:rPr>
        <w:t xml:space="preserve"> hususu ile ilgili Meclise havaleli 22/03/2021 tarih ve</w:t>
      </w:r>
      <w:r w:rsidR="001C7E71">
        <w:rPr>
          <w:rFonts w:ascii="Arial Narrow" w:hAnsi="Arial Narrow"/>
          <w:sz w:val="24"/>
          <w:szCs w:val="24"/>
        </w:rPr>
        <w:t xml:space="preserve"> 6767</w:t>
      </w:r>
      <w:r w:rsidR="003978BD">
        <w:rPr>
          <w:rFonts w:ascii="Arial Narrow" w:hAnsi="Arial Narrow"/>
          <w:sz w:val="24"/>
          <w:szCs w:val="24"/>
        </w:rPr>
        <w:t xml:space="preserve"> sayılı müzekkeresinin görüşülmesi, </w:t>
      </w:r>
    </w:p>
    <w:p w:rsidR="0044684A" w:rsidRPr="003978BD" w:rsidRDefault="0044684A" w:rsidP="0044684A">
      <w:pPr>
        <w:pStyle w:val="ListeParagraf"/>
        <w:ind w:left="360"/>
        <w:jc w:val="both"/>
        <w:rPr>
          <w:rFonts w:ascii="Arial Narrow" w:hAnsi="Arial Narrow"/>
          <w:sz w:val="24"/>
          <w:szCs w:val="24"/>
        </w:rPr>
      </w:pPr>
      <w:r w:rsidRPr="003978BD">
        <w:rPr>
          <w:rFonts w:ascii="Arial Narrow" w:hAnsi="Arial Narrow"/>
          <w:sz w:val="24"/>
          <w:szCs w:val="24"/>
        </w:rPr>
        <w:t>İlan olunur.</w:t>
      </w:r>
      <w:r w:rsidRPr="003978BD">
        <w:rPr>
          <w:rFonts w:ascii="Arial Narrow" w:hAnsi="Arial Narrow"/>
          <w:sz w:val="24"/>
          <w:szCs w:val="24"/>
        </w:rPr>
        <w:tab/>
      </w:r>
      <w:r w:rsidRPr="003978BD">
        <w:rPr>
          <w:rFonts w:ascii="Arial Narrow" w:hAnsi="Arial Narrow"/>
          <w:sz w:val="24"/>
          <w:szCs w:val="24"/>
        </w:rPr>
        <w:tab/>
      </w:r>
      <w:r w:rsidRPr="003978BD">
        <w:rPr>
          <w:rFonts w:ascii="Arial Narrow" w:hAnsi="Arial Narrow"/>
          <w:sz w:val="24"/>
          <w:szCs w:val="24"/>
        </w:rPr>
        <w:tab/>
        <w:t xml:space="preserve"> </w:t>
      </w:r>
    </w:p>
    <w:p w:rsidR="0044684A" w:rsidRPr="003978BD" w:rsidRDefault="0044684A" w:rsidP="0044684A">
      <w:pPr>
        <w:jc w:val="both"/>
        <w:rPr>
          <w:rFonts w:ascii="Arial Narrow" w:hAnsi="Arial Narrow"/>
          <w:sz w:val="24"/>
          <w:szCs w:val="24"/>
        </w:rPr>
      </w:pPr>
    </w:p>
    <w:p w:rsidR="0044684A" w:rsidRDefault="0044684A" w:rsidP="0044684A">
      <w:pPr>
        <w:ind w:left="5664" w:firstLine="708"/>
        <w:jc w:val="both"/>
      </w:pPr>
      <w:r w:rsidRPr="007146D7">
        <w:rPr>
          <w:rFonts w:ascii="Arial Narrow" w:hAnsi="Arial Narrow"/>
          <w:sz w:val="24"/>
          <w:szCs w:val="24"/>
        </w:rPr>
        <w:t>Fethiye Belediye Başkanlığı</w:t>
      </w:r>
    </w:p>
    <w:p w:rsidR="0044684A" w:rsidRDefault="0044684A" w:rsidP="0044684A"/>
    <w:p w:rsidR="00B913B3" w:rsidRDefault="001C7E71"/>
    <w:sectPr w:rsidR="00B913B3" w:rsidSect="00312A45">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PSMT">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39BB"/>
    <w:multiLevelType w:val="hybridMultilevel"/>
    <w:tmpl w:val="A0E03062"/>
    <w:lvl w:ilvl="0" w:tplc="814A7828">
      <w:start w:val="1"/>
      <w:numFmt w:val="decimal"/>
      <w:lvlText w:val="%1."/>
      <w:lvlJc w:val="left"/>
      <w:pPr>
        <w:tabs>
          <w:tab w:val="num" w:pos="360"/>
        </w:tabs>
        <w:ind w:left="360" w:hanging="360"/>
      </w:pPr>
      <w:rPr>
        <w:rFonts w:ascii="Arial Narrow" w:hAnsi="Arial Narrow" w:hint="default"/>
        <w:b/>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4A"/>
    <w:rsid w:val="001C7E71"/>
    <w:rsid w:val="003978BD"/>
    <w:rsid w:val="0044684A"/>
    <w:rsid w:val="00583E6B"/>
    <w:rsid w:val="00B1043D"/>
    <w:rsid w:val="00C844A7"/>
    <w:rsid w:val="00CE5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84A"/>
    <w:pPr>
      <w:ind w:left="720"/>
      <w:contextualSpacing/>
    </w:pPr>
  </w:style>
  <w:style w:type="character" w:customStyle="1" w:styleId="fontstyle01">
    <w:name w:val="fontstyle01"/>
    <w:basedOn w:val="VarsaylanParagrafYazTipi"/>
    <w:rsid w:val="0044684A"/>
    <w:rPr>
      <w:rFonts w:ascii="TimesNewRomanPSMT" w:hAnsi="TimesNewRomanPSMT" w:hint="default"/>
      <w:b w:val="0"/>
      <w:bCs w:val="0"/>
      <w:i w:val="0"/>
      <w:iCs w:val="0"/>
      <w:color w:val="000000"/>
      <w:sz w:val="46"/>
      <w:szCs w:val="46"/>
    </w:rPr>
  </w:style>
  <w:style w:type="character" w:styleId="Gl">
    <w:name w:val="Strong"/>
    <w:basedOn w:val="VarsaylanParagrafYazTipi"/>
    <w:uiPriority w:val="22"/>
    <w:qFormat/>
    <w:rsid w:val="00C844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84A"/>
    <w:pPr>
      <w:ind w:left="720"/>
      <w:contextualSpacing/>
    </w:pPr>
  </w:style>
  <w:style w:type="character" w:customStyle="1" w:styleId="fontstyle01">
    <w:name w:val="fontstyle01"/>
    <w:basedOn w:val="VarsaylanParagrafYazTipi"/>
    <w:rsid w:val="0044684A"/>
    <w:rPr>
      <w:rFonts w:ascii="TimesNewRomanPSMT" w:hAnsi="TimesNewRomanPSMT" w:hint="default"/>
      <w:b w:val="0"/>
      <w:bCs w:val="0"/>
      <w:i w:val="0"/>
      <w:iCs w:val="0"/>
      <w:color w:val="000000"/>
      <w:sz w:val="46"/>
      <w:szCs w:val="46"/>
    </w:rPr>
  </w:style>
  <w:style w:type="character" w:styleId="Gl">
    <w:name w:val="Strong"/>
    <w:basedOn w:val="VarsaylanParagrafYazTipi"/>
    <w:uiPriority w:val="22"/>
    <w:qFormat/>
    <w:rsid w:val="00C84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2021-03-22T12:15:00Z</cp:lastPrinted>
  <dcterms:created xsi:type="dcterms:W3CDTF">2021-03-22T11:26:00Z</dcterms:created>
  <dcterms:modified xsi:type="dcterms:W3CDTF">2021-03-22T12:17:00Z</dcterms:modified>
</cp:coreProperties>
</file>